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90C9F" w14:textId="77777777" w:rsidR="00B252DB" w:rsidRDefault="00B252DB">
      <w:pPr>
        <w:widowControl w:val="0"/>
        <w:spacing w:after="0" w:line="276" w:lineRule="auto"/>
        <w:jc w:val="left"/>
        <w:rPr>
          <w:color w:val="A6A6A6"/>
          <w:sz w:val="2"/>
          <w:szCs w:val="2"/>
        </w:rPr>
      </w:pPr>
    </w:p>
    <w:tbl>
      <w:tblPr>
        <w:tblStyle w:val="afffff0"/>
        <w:tblW w:w="9633" w:type="dxa"/>
        <w:tblInd w:w="0" w:type="dxa"/>
        <w:tblBorders>
          <w:top w:val="single" w:sz="4" w:space="0" w:color="ED7D31"/>
          <w:left w:val="single" w:sz="4" w:space="0" w:color="ED7D31"/>
        </w:tblBorders>
        <w:tblLayout w:type="fixed"/>
        <w:tblLook w:val="0000" w:firstRow="0" w:lastRow="0" w:firstColumn="0" w:lastColumn="0" w:noHBand="0" w:noVBand="0"/>
      </w:tblPr>
      <w:tblGrid>
        <w:gridCol w:w="9633"/>
      </w:tblGrid>
      <w:tr w:rsidR="00B252DB" w14:paraId="6508EBCD" w14:textId="77777777">
        <w:trPr>
          <w:trHeight w:val="413"/>
        </w:trPr>
        <w:tc>
          <w:tcPr>
            <w:tcW w:w="9633" w:type="dxa"/>
            <w:tcBorders>
              <w:top w:val="single" w:sz="4" w:space="0" w:color="ED7D31"/>
              <w:left w:val="single" w:sz="4" w:space="0" w:color="ED7D31"/>
            </w:tcBorders>
            <w:shd w:val="clear" w:color="auto" w:fill="F57C40"/>
          </w:tcPr>
          <w:p w14:paraId="65C5E961" w14:textId="77777777" w:rsidR="00B252DB" w:rsidRPr="00497903" w:rsidRDefault="00000000">
            <w:pPr>
              <w:widowControl w:val="0"/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proofErr w:type="spellStart"/>
            <w:r w:rsidRPr="00497903">
              <w:rPr>
                <w:b/>
                <w:color w:val="FFFFFF"/>
                <w:sz w:val="24"/>
                <w:szCs w:val="24"/>
              </w:rPr>
              <w:t>상상스타트업캠프</w:t>
            </w:r>
            <w:proofErr w:type="spellEnd"/>
            <w:r w:rsidRPr="00497903">
              <w:rPr>
                <w:b/>
                <w:color w:val="FFFFFF"/>
                <w:sz w:val="24"/>
                <w:szCs w:val="24"/>
              </w:rPr>
              <w:t xml:space="preserve"> 9기</w:t>
            </w:r>
          </w:p>
          <w:p w14:paraId="74972239" w14:textId="77777777" w:rsidR="00B252DB" w:rsidRDefault="00000000">
            <w:pPr>
              <w:widowControl w:val="0"/>
              <w:spacing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proofErr w:type="spellStart"/>
            <w:r>
              <w:rPr>
                <w:b/>
                <w:color w:val="FFFFFF"/>
                <w:sz w:val="32"/>
                <w:szCs w:val="32"/>
              </w:rPr>
              <w:t>상상플래닛</w:t>
            </w:r>
            <w:proofErr w:type="spellEnd"/>
            <w:r>
              <w:rPr>
                <w:b/>
                <w:color w:val="FFFFFF"/>
                <w:sz w:val="32"/>
                <w:szCs w:val="32"/>
              </w:rPr>
              <w:t xml:space="preserve"> 입주 지원서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</w:p>
        </w:tc>
      </w:tr>
    </w:tbl>
    <w:p w14:paraId="224B047F" w14:textId="1F86BD85" w:rsidR="00B252DB" w:rsidRDefault="00000000">
      <w:pPr>
        <w:spacing w:before="200" w:after="0" w:line="276" w:lineRule="auto"/>
        <w:jc w:val="left"/>
        <w:rPr>
          <w:b/>
          <w:sz w:val="24"/>
          <w:szCs w:val="24"/>
        </w:rPr>
      </w:pPr>
      <w:r>
        <w:rPr>
          <w:b/>
          <w:sz w:val="18"/>
          <w:szCs w:val="18"/>
          <w:u w:val="single"/>
        </w:rPr>
        <w:t xml:space="preserve">※ </w:t>
      </w:r>
      <w:proofErr w:type="spellStart"/>
      <w:r>
        <w:rPr>
          <w:b/>
          <w:sz w:val="18"/>
          <w:szCs w:val="18"/>
          <w:u w:val="single"/>
        </w:rPr>
        <w:t>상상플래닛</w:t>
      </w:r>
      <w:proofErr w:type="spellEnd"/>
      <w:r>
        <w:rPr>
          <w:b/>
          <w:sz w:val="18"/>
          <w:szCs w:val="18"/>
          <w:u w:val="single"/>
        </w:rPr>
        <w:t xml:space="preserve"> 입주 희망을 선택한 경우 필수 작성</w:t>
      </w:r>
      <w:r>
        <w:rPr>
          <w:b/>
          <w:sz w:val="18"/>
          <w:szCs w:val="18"/>
          <w:u w:val="single"/>
        </w:rPr>
        <w:br/>
        <w:t>※ 입주 지원서를 작성하기 전 아래 사항을 반드시 확인 후 하단 ‘동의함’</w:t>
      </w:r>
      <w:proofErr w:type="spellStart"/>
      <w:r>
        <w:rPr>
          <w:b/>
          <w:sz w:val="18"/>
          <w:szCs w:val="18"/>
          <w:u w:val="single"/>
        </w:rPr>
        <w:t>에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체크(</w:t>
      </w:r>
      <w:r w:rsidR="00B97AC0">
        <w:rPr>
          <w:rFonts w:hint="eastAsia"/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■</w:t>
      </w:r>
      <w:proofErr w:type="gramEnd"/>
      <w:r>
        <w:rPr>
          <w:b/>
          <w:sz w:val="18"/>
          <w:szCs w:val="18"/>
          <w:u w:val="single"/>
        </w:rPr>
        <w:t xml:space="preserve"> 표시)해주시기 바랍니다.</w:t>
      </w:r>
    </w:p>
    <w:tbl>
      <w:tblPr>
        <w:tblStyle w:val="afffff1"/>
        <w:tblW w:w="97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50"/>
      </w:tblGrid>
      <w:tr w:rsidR="00B252DB" w14:paraId="2BA5059F" w14:textId="77777777">
        <w:trPr>
          <w:trHeight w:val="5999"/>
        </w:trPr>
        <w:tc>
          <w:tcPr>
            <w:tcW w:w="9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83AA1" w14:textId="77777777" w:rsidR="00B252DB" w:rsidRDefault="00000000">
            <w:pPr>
              <w:spacing w:after="0" w:line="276" w:lineRule="auto"/>
              <w:rPr>
                <w:b/>
                <w:sz w:val="18"/>
                <w:szCs w:val="18"/>
              </w:rPr>
            </w:pPr>
            <w:r>
              <w:t xml:space="preserve">🟧 </w:t>
            </w:r>
            <w:r>
              <w:rPr>
                <w:b/>
                <w:sz w:val="18"/>
                <w:szCs w:val="18"/>
              </w:rPr>
              <w:t>좌석 배정 및 입주 가능 여부</w:t>
            </w:r>
          </w:p>
          <w:p w14:paraId="77EDF8B1" w14:textId="77777777" w:rsidR="00B252DB" w:rsidRDefault="00000000">
            <w:pPr>
              <w:numPr>
                <w:ilvl w:val="0"/>
                <w:numId w:val="3"/>
              </w:numPr>
              <w:spacing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입주 희망 기업의 전체 신청 좌석 수가 확보된 좌석 수(총 40석)를 초과할 경우, 입주가 제한될 수 있습니다. </w:t>
            </w:r>
          </w:p>
          <w:p w14:paraId="7F6AA611" w14:textId="77777777" w:rsidR="00B252DB" w:rsidRDefault="00000000">
            <w:pPr>
              <w:spacing w:after="0" w:line="276" w:lineRule="auto"/>
              <w:ind w:left="7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*최종 입주 여부는 </w:t>
            </w:r>
            <w:r>
              <w:rPr>
                <w:b/>
                <w:sz w:val="18"/>
                <w:szCs w:val="18"/>
              </w:rPr>
              <w:t>심사 평가 결과</w:t>
            </w:r>
            <w:r>
              <w:rPr>
                <w:sz w:val="18"/>
                <w:szCs w:val="18"/>
              </w:rPr>
              <w:t>에 따라 확정됩니다.</w:t>
            </w:r>
          </w:p>
          <w:p w14:paraId="3971DF79" w14:textId="77777777" w:rsidR="00B252DB" w:rsidRDefault="00000000">
            <w:pPr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🟧 </w:t>
            </w:r>
            <w:r>
              <w:rPr>
                <w:b/>
                <w:sz w:val="18"/>
                <w:szCs w:val="18"/>
              </w:rPr>
              <w:t>입주 의무 및 주소지 이전</w:t>
            </w:r>
          </w:p>
          <w:p w14:paraId="1D147ED1" w14:textId="77777777" w:rsidR="00B97AC0" w:rsidRDefault="00000000">
            <w:pPr>
              <w:numPr>
                <w:ilvl w:val="0"/>
                <w:numId w:val="1"/>
              </w:numPr>
              <w:spacing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입주 대상 선정 시, </w:t>
            </w:r>
            <w:r>
              <w:rPr>
                <w:b/>
                <w:sz w:val="18"/>
                <w:szCs w:val="18"/>
              </w:rPr>
              <w:t>2025년 6월 1일자로 업무 공간 입주가 필수적</w:t>
            </w:r>
            <w:r>
              <w:rPr>
                <w:sz w:val="18"/>
                <w:szCs w:val="18"/>
              </w:rPr>
              <w:t xml:space="preserve">입니다. </w:t>
            </w:r>
          </w:p>
          <w:p w14:paraId="60970430" w14:textId="3651DF7C" w:rsidR="00B252DB" w:rsidRDefault="00000000" w:rsidP="00B97AC0">
            <w:pPr>
              <w:spacing w:after="0" w:line="276" w:lineRule="auto"/>
              <w:ind w:left="7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*단, 입주일자 협의가 필요한 경우 하단 지원서 내 관련 내용을 기재해주세요. </w:t>
            </w:r>
          </w:p>
          <w:p w14:paraId="1C88A079" w14:textId="77777777" w:rsidR="00B252DB" w:rsidRDefault="00000000">
            <w:pPr>
              <w:numPr>
                <w:ilvl w:val="0"/>
                <w:numId w:val="1"/>
              </w:numPr>
              <w:spacing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입주 후, </w:t>
            </w:r>
            <w:r>
              <w:rPr>
                <w:b/>
                <w:sz w:val="18"/>
                <w:szCs w:val="18"/>
              </w:rPr>
              <w:t xml:space="preserve">주소지를 </w:t>
            </w:r>
            <w:proofErr w:type="spellStart"/>
            <w:r>
              <w:rPr>
                <w:b/>
                <w:sz w:val="18"/>
                <w:szCs w:val="18"/>
              </w:rPr>
              <w:t>상상플래닛으로</w:t>
            </w:r>
            <w:proofErr w:type="spellEnd"/>
            <w:r>
              <w:rPr>
                <w:b/>
                <w:sz w:val="18"/>
                <w:szCs w:val="18"/>
              </w:rPr>
              <w:t xml:space="preserve"> 이전</w:t>
            </w:r>
            <w:r>
              <w:rPr>
                <w:sz w:val="18"/>
                <w:szCs w:val="18"/>
              </w:rPr>
              <w:t>해야 하며, 주소 이전을 확인할 수 있는 서류(사업자등록증 등)를 제출해야 합니다.</w:t>
            </w:r>
          </w:p>
          <w:p w14:paraId="4080FF2C" w14:textId="77777777" w:rsidR="00B252DB" w:rsidRDefault="00000000">
            <w:pPr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🟧 </w:t>
            </w:r>
            <w:r>
              <w:rPr>
                <w:b/>
                <w:sz w:val="18"/>
                <w:szCs w:val="18"/>
              </w:rPr>
              <w:t>지원 기간 및 연장 가능 여부</w:t>
            </w:r>
          </w:p>
          <w:p w14:paraId="2FCA242F" w14:textId="77777777" w:rsidR="00B252DB" w:rsidRDefault="00000000">
            <w:pPr>
              <w:numPr>
                <w:ilvl w:val="0"/>
                <w:numId w:val="5"/>
              </w:numPr>
              <w:spacing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업무 공간은 </w:t>
            </w:r>
            <w:r>
              <w:rPr>
                <w:b/>
                <w:sz w:val="18"/>
                <w:szCs w:val="18"/>
              </w:rPr>
              <w:t>2025년 6월 1일부터 2026년 5월 31일까지 12개월간 무상 지원</w:t>
            </w:r>
            <w:r>
              <w:rPr>
                <w:sz w:val="18"/>
                <w:szCs w:val="18"/>
              </w:rPr>
              <w:t>됩니다.</w:t>
            </w:r>
          </w:p>
          <w:p w14:paraId="59F4849D" w14:textId="77777777" w:rsidR="00B97AC0" w:rsidRDefault="00000000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12개월 이후 입주 연장을 희망할 경우, </w:t>
            </w:r>
            <w:r>
              <w:rPr>
                <w:b/>
                <w:sz w:val="18"/>
                <w:szCs w:val="18"/>
              </w:rPr>
              <w:t>최대 2년까지 유료 회원으로 전환 가능</w:t>
            </w:r>
            <w:r>
              <w:rPr>
                <w:sz w:val="18"/>
                <w:szCs w:val="18"/>
              </w:rPr>
              <w:t>합니다.</w:t>
            </w:r>
          </w:p>
          <w:p w14:paraId="78DAF9CF" w14:textId="0C9C0EE8" w:rsidR="00B252DB" w:rsidRDefault="00000000" w:rsidP="00B97AC0">
            <w:pPr>
              <w:spacing w:after="0" w:line="240" w:lineRule="auto"/>
              <w:ind w:left="720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(단, 해당 시점의 잔여 좌석 및 계약 의무 준수 여부에 따라 달라질 수 있음)</w:t>
            </w:r>
          </w:p>
          <w:p w14:paraId="03AE7922" w14:textId="77777777" w:rsidR="00B252DB" w:rsidRDefault="00000000">
            <w:pPr>
              <w:spacing w:after="0"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🟧 </w:t>
            </w:r>
            <w:r>
              <w:rPr>
                <w:b/>
                <w:sz w:val="18"/>
                <w:szCs w:val="18"/>
              </w:rPr>
              <w:t>입주 관련 규정 및 공간 배정</w:t>
            </w:r>
          </w:p>
          <w:p w14:paraId="5769B570" w14:textId="77777777" w:rsidR="00B252DB" w:rsidRDefault="00000000">
            <w:pPr>
              <w:numPr>
                <w:ilvl w:val="0"/>
                <w:numId w:val="4"/>
              </w:numPr>
              <w:spacing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입주 시, </w:t>
            </w:r>
            <w:proofErr w:type="spellStart"/>
            <w:r>
              <w:rPr>
                <w:b/>
                <w:sz w:val="18"/>
                <w:szCs w:val="18"/>
              </w:rPr>
              <w:t>상상플래닛</w:t>
            </w:r>
            <w:proofErr w:type="spellEnd"/>
            <w:r>
              <w:rPr>
                <w:b/>
                <w:sz w:val="18"/>
                <w:szCs w:val="18"/>
              </w:rPr>
              <w:t xml:space="preserve"> 회원가입 약관에 동의</w:t>
            </w:r>
            <w:r>
              <w:rPr>
                <w:sz w:val="18"/>
                <w:szCs w:val="18"/>
              </w:rPr>
              <w:t>해야 하며, 회원가입 계약서를 작성하게 됩니다.</w:t>
            </w:r>
          </w:p>
          <w:p w14:paraId="0D626A59" w14:textId="77777777" w:rsidR="00B252DB" w:rsidRDefault="00000000">
            <w:pPr>
              <w:spacing w:after="0" w:line="276" w:lineRule="auto"/>
              <w:ind w:left="7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이 때, </w:t>
            </w:r>
            <w:proofErr w:type="spellStart"/>
            <w:r>
              <w:rPr>
                <w:sz w:val="18"/>
                <w:szCs w:val="18"/>
              </w:rPr>
              <w:t>플래닛</w:t>
            </w:r>
            <w:proofErr w:type="spellEnd"/>
            <w:r>
              <w:rPr>
                <w:sz w:val="18"/>
                <w:szCs w:val="18"/>
              </w:rPr>
              <w:t xml:space="preserve"> 멤버와 동일한 권한과 책임을 가지게 됩니다.</w:t>
            </w:r>
          </w:p>
          <w:p w14:paraId="139697F3" w14:textId="77777777" w:rsidR="00B252DB" w:rsidRDefault="00000000">
            <w:pPr>
              <w:numPr>
                <w:ilvl w:val="0"/>
                <w:numId w:val="4"/>
              </w:numPr>
              <w:spacing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제공되는 업무 공간은 </w:t>
            </w:r>
            <w:r>
              <w:rPr>
                <w:b/>
                <w:sz w:val="18"/>
                <w:szCs w:val="18"/>
              </w:rPr>
              <w:t>독립실이 아닌 지정석(오픈 데스크) 형태</w:t>
            </w:r>
            <w:r>
              <w:rPr>
                <w:sz w:val="18"/>
                <w:szCs w:val="18"/>
              </w:rPr>
              <w:t xml:space="preserve">이며, </w:t>
            </w:r>
            <w:r>
              <w:rPr>
                <w:b/>
                <w:sz w:val="18"/>
                <w:szCs w:val="18"/>
              </w:rPr>
              <w:t>기업당 최대 8석까지 지원</w:t>
            </w:r>
            <w:r>
              <w:rPr>
                <w:sz w:val="18"/>
                <w:szCs w:val="18"/>
              </w:rPr>
              <w:t>됩니다.</w:t>
            </w:r>
          </w:p>
          <w:p w14:paraId="135000EC" w14:textId="77777777" w:rsidR="00B252DB" w:rsidRDefault="00000000">
            <w:pPr>
              <w:numPr>
                <w:ilvl w:val="0"/>
                <w:numId w:val="4"/>
              </w:numPr>
              <w:spacing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신청서에 기재한 좌석 수는 </w:t>
            </w:r>
            <w:r>
              <w:rPr>
                <w:b/>
                <w:sz w:val="18"/>
                <w:szCs w:val="18"/>
              </w:rPr>
              <w:t>추후 변경이 어렵습니다.</w:t>
            </w:r>
          </w:p>
          <w:p w14:paraId="7F4027AF" w14:textId="77777777" w:rsidR="00B252DB" w:rsidRDefault="00000000">
            <w:pPr>
              <w:spacing w:after="0" w:line="276" w:lineRule="auto"/>
              <w:ind w:left="720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(단, 입주 후 신규 고용 발생으로 인한 증원의 경우 </w:t>
            </w:r>
            <w:proofErr w:type="spellStart"/>
            <w:r>
              <w:rPr>
                <w:i/>
                <w:sz w:val="18"/>
                <w:szCs w:val="18"/>
              </w:rPr>
              <w:t>잔여석</w:t>
            </w:r>
            <w:proofErr w:type="spellEnd"/>
            <w:r>
              <w:rPr>
                <w:i/>
                <w:sz w:val="18"/>
                <w:szCs w:val="18"/>
              </w:rPr>
              <w:t xml:space="preserve"> 내 유료 추가 가능) </w:t>
            </w:r>
          </w:p>
          <w:p w14:paraId="5B3F6F7D" w14:textId="77777777" w:rsidR="00B252DB" w:rsidRDefault="00000000">
            <w:pPr>
              <w:numPr>
                <w:ilvl w:val="0"/>
                <w:numId w:val="4"/>
              </w:numPr>
              <w:spacing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좌석은 신청자가 선택할 수 없으며, </w:t>
            </w:r>
            <w:r>
              <w:rPr>
                <w:b/>
                <w:sz w:val="18"/>
                <w:szCs w:val="18"/>
              </w:rPr>
              <w:t>입주 인원 등을 고려하여 임의 배정됩니다.</w:t>
            </w:r>
          </w:p>
        </w:tc>
      </w:tr>
      <w:tr w:rsidR="00B252DB" w14:paraId="3D584C44" w14:textId="77777777">
        <w:trPr>
          <w:trHeight w:val="335"/>
        </w:trPr>
        <w:tc>
          <w:tcPr>
            <w:tcW w:w="9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57E39" w14:textId="77777777" w:rsidR="00B252DB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□ 동의함</w:t>
            </w:r>
          </w:p>
        </w:tc>
      </w:tr>
    </w:tbl>
    <w:p w14:paraId="7F729468" w14:textId="77777777" w:rsidR="00B252DB" w:rsidRDefault="00000000">
      <w:pPr>
        <w:numPr>
          <w:ilvl w:val="0"/>
          <w:numId w:val="2"/>
        </w:numPr>
        <w:spacing w:before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기본 정보</w:t>
      </w:r>
    </w:p>
    <w:tbl>
      <w:tblPr>
        <w:tblStyle w:val="afffff2"/>
        <w:tblW w:w="96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980"/>
        <w:gridCol w:w="2850"/>
        <w:gridCol w:w="2415"/>
        <w:gridCol w:w="2415"/>
      </w:tblGrid>
      <w:tr w:rsidR="00B252DB" w14:paraId="199CF855" w14:textId="77777777" w:rsidTr="00497903">
        <w:trPr>
          <w:trHeight w:val="51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B45376" w14:textId="77777777" w:rsidR="00B252DB" w:rsidRPr="00497903" w:rsidRDefault="00000000" w:rsidP="00497903">
            <w:pPr>
              <w:spacing w:after="0" w:line="240" w:lineRule="auto"/>
              <w:jc w:val="center"/>
              <w:rPr>
                <w:b/>
              </w:rPr>
            </w:pPr>
            <w:r w:rsidRPr="00497903">
              <w:rPr>
                <w:b/>
              </w:rPr>
              <w:t>기업명(국문/영문)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2D578" w14:textId="77777777" w:rsidR="00B252DB" w:rsidRPr="00497903" w:rsidRDefault="00B252DB" w:rsidP="0049790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44340" w14:textId="77777777" w:rsidR="00B252DB" w:rsidRPr="00497903" w:rsidRDefault="00000000" w:rsidP="004979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b/>
              </w:rPr>
            </w:pPr>
            <w:r w:rsidRPr="00497903">
              <w:rPr>
                <w:b/>
              </w:rPr>
              <w:t>대표자명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49BE2" w14:textId="77777777" w:rsidR="00B252DB" w:rsidRPr="00497903" w:rsidRDefault="00B252DB" w:rsidP="004979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b/>
              </w:rPr>
            </w:pPr>
          </w:p>
        </w:tc>
      </w:tr>
      <w:tr w:rsidR="00B252DB" w14:paraId="052C8EC6" w14:textId="77777777" w:rsidTr="00497903">
        <w:trPr>
          <w:trHeight w:val="51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EF9671" w14:textId="77777777" w:rsidR="00B252DB" w:rsidRPr="00497903" w:rsidRDefault="00000000" w:rsidP="00497903">
            <w:pPr>
              <w:spacing w:after="0" w:line="240" w:lineRule="auto"/>
              <w:jc w:val="center"/>
              <w:rPr>
                <w:b/>
              </w:rPr>
            </w:pPr>
            <w:r w:rsidRPr="00497903">
              <w:rPr>
                <w:b/>
              </w:rPr>
              <w:t>현 사업장 소재지</w:t>
            </w: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B446B" w14:textId="77777777" w:rsidR="00B252DB" w:rsidRPr="00497903" w:rsidRDefault="00000000" w:rsidP="00497903">
            <w:pPr>
              <w:spacing w:after="0" w:line="240" w:lineRule="auto"/>
              <w:jc w:val="center"/>
              <w:rPr>
                <w:i/>
                <w:color w:val="A6A6A6"/>
                <w:sz w:val="18"/>
                <w:szCs w:val="18"/>
              </w:rPr>
            </w:pPr>
            <w:r w:rsidRPr="00497903">
              <w:rPr>
                <w:i/>
                <w:color w:val="A6A6A6"/>
                <w:sz w:val="18"/>
                <w:szCs w:val="18"/>
              </w:rPr>
              <w:t>(본사) 소재지</w:t>
            </w:r>
          </w:p>
        </w:tc>
      </w:tr>
      <w:tr w:rsidR="00B252DB" w14:paraId="283327AA" w14:textId="77777777" w:rsidTr="00497903">
        <w:trPr>
          <w:trHeight w:val="510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6DE380" w14:textId="77777777" w:rsidR="00B252DB" w:rsidRPr="00497903" w:rsidRDefault="00B252DB" w:rsidP="004979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i/>
                <w:color w:val="A6A6A6"/>
              </w:rPr>
            </w:pP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D675D" w14:textId="77777777" w:rsidR="00B252DB" w:rsidRPr="00497903" w:rsidRDefault="00000000" w:rsidP="00497903">
            <w:pPr>
              <w:spacing w:after="0" w:line="240" w:lineRule="auto"/>
              <w:jc w:val="center"/>
              <w:rPr>
                <w:i/>
                <w:color w:val="A6A6A6"/>
                <w:sz w:val="18"/>
                <w:szCs w:val="18"/>
              </w:rPr>
            </w:pPr>
            <w:r w:rsidRPr="00497903">
              <w:rPr>
                <w:i/>
                <w:color w:val="A6A6A6"/>
                <w:sz w:val="18"/>
                <w:szCs w:val="18"/>
              </w:rPr>
              <w:t>본사 이외 연구소, 생산 시설 등 소재지 및 용도 (예) 경기도 용인(R&amp;D센터)</w:t>
            </w:r>
          </w:p>
        </w:tc>
      </w:tr>
      <w:tr w:rsidR="00B252DB" w14:paraId="759D1A7C" w14:textId="77777777" w:rsidTr="00497903">
        <w:trPr>
          <w:trHeight w:val="51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85662B" w14:textId="77777777" w:rsidR="00B252DB" w:rsidRPr="00497903" w:rsidRDefault="00000000" w:rsidP="00497903">
            <w:pPr>
              <w:spacing w:after="0" w:line="240" w:lineRule="auto"/>
              <w:jc w:val="center"/>
              <w:rPr>
                <w:b/>
              </w:rPr>
            </w:pPr>
            <w:r w:rsidRPr="00497903">
              <w:rPr>
                <w:b/>
              </w:rPr>
              <w:t>신청 좌석 수</w:t>
            </w: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80FA6" w14:textId="4FE1139B" w:rsidR="00B252DB" w:rsidRPr="00497903" w:rsidRDefault="00000000" w:rsidP="00497903">
            <w:pPr>
              <w:spacing w:after="0" w:line="240" w:lineRule="auto"/>
              <w:jc w:val="left"/>
              <w:rPr>
                <w:i/>
              </w:rPr>
            </w:pPr>
            <w:r w:rsidRPr="00497903">
              <w:rPr>
                <w:b/>
              </w:rPr>
              <w:t>________________</w:t>
            </w:r>
            <w:proofErr w:type="gramStart"/>
            <w:r w:rsidRPr="00497903">
              <w:rPr>
                <w:b/>
              </w:rPr>
              <w:t>석</w:t>
            </w:r>
            <w:r w:rsidRPr="00497903">
              <w:rPr>
                <w:b/>
                <w:i/>
              </w:rPr>
              <w:t xml:space="preserve">  (</w:t>
            </w:r>
            <w:proofErr w:type="gramEnd"/>
            <w:r w:rsidRPr="00497903">
              <w:rPr>
                <w:b/>
                <w:i/>
              </w:rPr>
              <w:t>최대 8석)</w:t>
            </w:r>
            <w:r w:rsidR="00497903">
              <w:rPr>
                <w:i/>
              </w:rPr>
              <w:br/>
            </w:r>
            <w:r w:rsidRPr="00B97AC0">
              <w:rPr>
                <w:i/>
                <w:sz w:val="16"/>
                <w:szCs w:val="16"/>
              </w:rPr>
              <w:t>※ 신청한 좌석은 실제 상시 근무 인원이 사용해야 하며, 지속적인 미사용 시 조정될 수 있음.</w:t>
            </w:r>
          </w:p>
        </w:tc>
      </w:tr>
      <w:tr w:rsidR="00B252DB" w14:paraId="29CBE2B5" w14:textId="77777777" w:rsidTr="00497903">
        <w:trPr>
          <w:trHeight w:val="51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0DF651" w14:textId="77777777" w:rsidR="00B252DB" w:rsidRPr="00497903" w:rsidRDefault="00000000" w:rsidP="00497903">
            <w:pPr>
              <w:spacing w:after="0" w:line="240" w:lineRule="auto"/>
              <w:jc w:val="center"/>
            </w:pPr>
            <w:r w:rsidRPr="00497903">
              <w:rPr>
                <w:b/>
              </w:rPr>
              <w:t>상시 근무 인원 수</w:t>
            </w: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F5139" w14:textId="64ABB85A" w:rsidR="00B252DB" w:rsidRPr="00497903" w:rsidRDefault="00000000" w:rsidP="00497903">
            <w:pPr>
              <w:spacing w:after="0" w:line="240" w:lineRule="auto"/>
              <w:jc w:val="left"/>
              <w:rPr>
                <w:b/>
              </w:rPr>
            </w:pPr>
            <w:r w:rsidRPr="00497903">
              <w:rPr>
                <w:b/>
              </w:rPr>
              <w:t>________________</w:t>
            </w:r>
            <w:proofErr w:type="gramStart"/>
            <w:r w:rsidRPr="00497903">
              <w:rPr>
                <w:b/>
              </w:rPr>
              <w:t xml:space="preserve">인  </w:t>
            </w:r>
            <w:r w:rsidRPr="00497903">
              <w:rPr>
                <w:i/>
                <w:sz w:val="16"/>
                <w:szCs w:val="16"/>
              </w:rPr>
              <w:t>※</w:t>
            </w:r>
            <w:proofErr w:type="gramEnd"/>
            <w:r w:rsidRPr="00497903">
              <w:rPr>
                <w:i/>
                <w:sz w:val="16"/>
                <w:szCs w:val="16"/>
              </w:rPr>
              <w:t xml:space="preserve"> </w:t>
            </w:r>
            <w:r w:rsidRPr="00497903">
              <w:rPr>
                <w:sz w:val="16"/>
                <w:szCs w:val="16"/>
              </w:rPr>
              <w:t xml:space="preserve">주 4일 이상 </w:t>
            </w:r>
            <w:proofErr w:type="spellStart"/>
            <w:r w:rsidRPr="00497903">
              <w:rPr>
                <w:sz w:val="16"/>
                <w:szCs w:val="16"/>
              </w:rPr>
              <w:t>상상플래닛</w:t>
            </w:r>
            <w:proofErr w:type="spellEnd"/>
            <w:r w:rsidRPr="00497903">
              <w:rPr>
                <w:sz w:val="16"/>
                <w:szCs w:val="16"/>
              </w:rPr>
              <w:t xml:space="preserve"> 오피스 근무 인원 기재</w:t>
            </w:r>
          </w:p>
        </w:tc>
      </w:tr>
    </w:tbl>
    <w:p w14:paraId="0DC4FBEB" w14:textId="77777777" w:rsidR="00B252DB" w:rsidRDefault="00000000">
      <w:pPr>
        <w:numPr>
          <w:ilvl w:val="0"/>
          <w:numId w:val="2"/>
        </w:numPr>
        <w:spacing w:before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입주 및 공간 활용 계획(1페이지 이내)</w:t>
      </w:r>
    </w:p>
    <w:tbl>
      <w:tblPr>
        <w:tblStyle w:val="afffff3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635"/>
      </w:tblGrid>
      <w:tr w:rsidR="00B252DB" w14:paraId="613D82AF" w14:textId="77777777" w:rsidTr="00497903">
        <w:trPr>
          <w:trHeight w:val="4837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0128C2" w14:textId="77777777" w:rsidR="00B252DB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입주 희망 사유</w:t>
            </w:r>
          </w:p>
          <w:p w14:paraId="1C8571C5" w14:textId="77777777" w:rsidR="00B252DB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(500자 내외)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A5D7F" w14:textId="77777777" w:rsidR="00B252DB" w:rsidRDefault="00000000">
            <w:pPr>
              <w:spacing w:after="0" w:line="240" w:lineRule="auto"/>
              <w:jc w:val="left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※ 다음 사항들을 포함하여 작성</w:t>
            </w:r>
          </w:p>
          <w:p w14:paraId="79919D30" w14:textId="77777777" w:rsidR="00B252DB" w:rsidRDefault="00000000">
            <w:pPr>
              <w:spacing w:after="0" w:line="240" w:lineRule="auto"/>
              <w:jc w:val="left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- 입주 필수 여부 및 이유 (다른 업무 공간이 있는 경우 기재 필요)</w:t>
            </w:r>
          </w:p>
          <w:p w14:paraId="62482249" w14:textId="77777777" w:rsidR="00B252DB" w:rsidRDefault="00000000">
            <w:pPr>
              <w:spacing w:after="0" w:line="240" w:lineRule="auto"/>
              <w:jc w:val="left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- 주요 사용 목적 (예: 사무공간, 고객 미팅, 팀 협업 등)</w:t>
            </w:r>
          </w:p>
          <w:p w14:paraId="0458416F" w14:textId="77777777" w:rsidR="00B252DB" w:rsidRDefault="00000000">
            <w:pPr>
              <w:spacing w:after="0" w:line="240" w:lineRule="auto"/>
              <w:jc w:val="left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 xml:space="preserve">- </w:t>
            </w:r>
            <w:proofErr w:type="spellStart"/>
            <w:r>
              <w:rPr>
                <w:i/>
                <w:color w:val="A6A6A6"/>
              </w:rPr>
              <w:t>상상플래닛</w:t>
            </w:r>
            <w:proofErr w:type="spellEnd"/>
            <w:r>
              <w:rPr>
                <w:i/>
                <w:color w:val="A6A6A6"/>
              </w:rPr>
              <w:t xml:space="preserve"> 입주가 기업 성장에 미칠 영향</w:t>
            </w:r>
          </w:p>
          <w:p w14:paraId="48D2FCEA" w14:textId="77777777" w:rsidR="00B252DB" w:rsidRDefault="00B252DB">
            <w:pPr>
              <w:spacing w:after="0" w:line="240" w:lineRule="auto"/>
              <w:jc w:val="left"/>
              <w:rPr>
                <w:i/>
                <w:color w:val="A6A6A6"/>
              </w:rPr>
            </w:pPr>
          </w:p>
        </w:tc>
      </w:tr>
      <w:tr w:rsidR="00B252DB" w14:paraId="625A8F51" w14:textId="77777777" w:rsidTr="00497903">
        <w:trPr>
          <w:trHeight w:val="4837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CB6013" w14:textId="77777777" w:rsidR="00B252DB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공간 활용 계획</w:t>
            </w:r>
          </w:p>
          <w:p w14:paraId="08316CFB" w14:textId="77777777" w:rsidR="00B252DB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(500자 내외)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95E0" w14:textId="77777777" w:rsidR="00B252DB" w:rsidRDefault="00000000">
            <w:pPr>
              <w:spacing w:after="0" w:line="240" w:lineRule="auto"/>
              <w:jc w:val="left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※ 다음 사항들을 포함하여 작성</w:t>
            </w:r>
          </w:p>
          <w:p w14:paraId="75389128" w14:textId="77777777" w:rsidR="00B252DB" w:rsidRDefault="00000000">
            <w:pPr>
              <w:spacing w:after="0" w:line="240" w:lineRule="auto"/>
              <w:jc w:val="left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- 입주 후 예상 근무 일정 (월별 출근 예상 횟수 기재)</w:t>
            </w:r>
          </w:p>
          <w:p w14:paraId="1625A332" w14:textId="77777777" w:rsidR="00B252DB" w:rsidRDefault="00000000">
            <w:pPr>
              <w:spacing w:after="0" w:line="240" w:lineRule="auto"/>
              <w:jc w:val="left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- 입주 후 주요 활용 계획 (예: 공간 활용 방식, 협업 계획, 이벤트 참여 의향 등)</w:t>
            </w:r>
          </w:p>
          <w:p w14:paraId="3CF26BCA" w14:textId="77777777" w:rsidR="00B252DB" w:rsidRDefault="00000000">
            <w:pPr>
              <w:spacing w:after="0" w:line="240" w:lineRule="auto"/>
              <w:jc w:val="left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- 입주일 협의가 필요한 경우, 상세한 사유 작성</w:t>
            </w:r>
          </w:p>
          <w:p w14:paraId="3B1DE7D2" w14:textId="77777777" w:rsidR="00B252DB" w:rsidRDefault="00B252DB">
            <w:pPr>
              <w:spacing w:after="0" w:line="240" w:lineRule="auto"/>
              <w:jc w:val="left"/>
              <w:rPr>
                <w:i/>
                <w:color w:val="A6A6A6"/>
              </w:rPr>
            </w:pPr>
          </w:p>
          <w:p w14:paraId="0553290D" w14:textId="77777777" w:rsidR="00B252DB" w:rsidRDefault="00B252DB">
            <w:pPr>
              <w:spacing w:after="0" w:line="240" w:lineRule="auto"/>
              <w:jc w:val="left"/>
              <w:rPr>
                <w:i/>
                <w:color w:val="A6A6A6"/>
              </w:rPr>
            </w:pPr>
          </w:p>
        </w:tc>
      </w:tr>
    </w:tbl>
    <w:p w14:paraId="47390E16" w14:textId="77777777" w:rsidR="00B252DB" w:rsidRDefault="00B252DB">
      <w:pPr>
        <w:widowControl w:val="0"/>
        <w:spacing w:after="0" w:line="276" w:lineRule="auto"/>
        <w:jc w:val="left"/>
        <w:rPr>
          <w:color w:val="A6A6A6"/>
          <w:sz w:val="2"/>
          <w:szCs w:val="2"/>
        </w:rPr>
      </w:pPr>
    </w:p>
    <w:p w14:paraId="72DE3EE7" w14:textId="77777777" w:rsidR="00B252DB" w:rsidRDefault="00B252DB">
      <w:pPr>
        <w:jc w:val="center"/>
        <w:rPr>
          <w:b/>
          <w:sz w:val="6"/>
          <w:szCs w:val="6"/>
        </w:rPr>
      </w:pPr>
    </w:p>
    <w:p w14:paraId="532006BF" w14:textId="77777777" w:rsidR="00B252DB" w:rsidRDefault="00000000">
      <w:pPr>
        <w:jc w:val="center"/>
      </w:pPr>
      <w:r>
        <w:rPr>
          <w:b/>
        </w:rPr>
        <w:t xml:space="preserve">위 내용은 사실과 다름없음을 확인하며, </w:t>
      </w:r>
    </w:p>
    <w:p w14:paraId="0EAFBDB5" w14:textId="77777777" w:rsidR="00B252DB" w:rsidRDefault="00000000">
      <w:pPr>
        <w:jc w:val="center"/>
      </w:pPr>
      <w:r>
        <w:rPr>
          <w:b/>
        </w:rPr>
        <w:t>기재사항에 거짓이 있는 경우 선발 과정에서의 불이익 등을 감수할 것임을 서약합니다.</w:t>
      </w:r>
    </w:p>
    <w:p w14:paraId="070D86F3" w14:textId="77777777" w:rsidR="00B252DB" w:rsidRDefault="00B252DB">
      <w:pPr>
        <w:jc w:val="center"/>
      </w:pPr>
    </w:p>
    <w:p w14:paraId="2CFEC29D" w14:textId="77777777" w:rsidR="00B252DB" w:rsidRDefault="00000000">
      <w:pPr>
        <w:jc w:val="center"/>
      </w:pPr>
      <w:r>
        <w:rPr>
          <w:b/>
        </w:rPr>
        <w:t>2025년           월          일</w:t>
      </w:r>
    </w:p>
    <w:p w14:paraId="447CCC90" w14:textId="77777777" w:rsidR="00B252DB" w:rsidRDefault="00000000">
      <w:pPr>
        <w:ind w:right="880"/>
        <w:jc w:val="center"/>
        <w:rPr>
          <w:b/>
        </w:rPr>
      </w:pPr>
      <w:r>
        <w:rPr>
          <w:b/>
        </w:rPr>
        <w:t>대표자 성명:                     (서명 또는 날인)</w:t>
      </w:r>
    </w:p>
    <w:sectPr w:rsidR="00B252DB">
      <w:headerReference w:type="default" r:id="rId8"/>
      <w:footerReference w:type="default" r:id="rId9"/>
      <w:pgSz w:w="11906" w:h="16838"/>
      <w:pgMar w:top="1440" w:right="1080" w:bottom="1440" w:left="1080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E1CB1" w14:textId="77777777" w:rsidR="00D657BC" w:rsidRDefault="00D657BC">
      <w:pPr>
        <w:spacing w:after="0" w:line="240" w:lineRule="auto"/>
      </w:pPr>
      <w:r>
        <w:separator/>
      </w:r>
    </w:p>
  </w:endnote>
  <w:endnote w:type="continuationSeparator" w:id="0">
    <w:p w14:paraId="453B30CF" w14:textId="77777777" w:rsidR="00D657BC" w:rsidRDefault="00D6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E1326" w14:textId="77777777" w:rsidR="00B252D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97903">
      <w:rPr>
        <w:noProof/>
        <w:color w:val="000000"/>
      </w:rPr>
      <w:t>1</w:t>
    </w:r>
    <w:r>
      <w:rPr>
        <w:color w:val="000000"/>
      </w:rPr>
      <w:fldChar w:fldCharType="end"/>
    </w:r>
  </w:p>
  <w:p w14:paraId="0E317EDC" w14:textId="77777777" w:rsidR="00B252DB" w:rsidRDefault="00B252DB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7DB87" w14:textId="77777777" w:rsidR="00D657BC" w:rsidRDefault="00D657BC">
      <w:pPr>
        <w:spacing w:after="0" w:line="240" w:lineRule="auto"/>
      </w:pPr>
      <w:r>
        <w:separator/>
      </w:r>
    </w:p>
  </w:footnote>
  <w:footnote w:type="continuationSeparator" w:id="0">
    <w:p w14:paraId="72A5A55D" w14:textId="77777777" w:rsidR="00D657BC" w:rsidRDefault="00D65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EB7F4" w14:textId="77777777" w:rsidR="00B252D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left"/>
      <w:rPr>
        <w:color w:val="000000"/>
      </w:rPr>
    </w:pPr>
    <w:r>
      <w:rPr>
        <w:noProof/>
        <w:color w:val="000000"/>
        <w:sz w:val="24"/>
        <w:szCs w:val="24"/>
      </w:rPr>
      <w:drawing>
        <wp:anchor distT="0" distB="101600" distL="0" distR="0" simplePos="0" relativeHeight="251658240" behindDoc="0" locked="0" layoutInCell="1" hidden="0" allowOverlap="1" wp14:anchorId="124B71E0" wp14:editId="735C6BA0">
          <wp:simplePos x="0" y="0"/>
          <wp:positionH relativeFrom="margin">
            <wp:posOffset>2307590</wp:posOffset>
          </wp:positionH>
          <wp:positionV relativeFrom="page">
            <wp:posOffset>245108</wp:posOffset>
          </wp:positionV>
          <wp:extent cx="1418400" cy="442800"/>
          <wp:effectExtent l="0" t="0" r="0" b="0"/>
          <wp:wrapSquare wrapText="bothSides" distT="0" distB="101600" distL="0" distR="0"/>
          <wp:docPr id="95273560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8400" cy="442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>&lt;서식 2&gt;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2C5D"/>
    <w:multiLevelType w:val="multilevel"/>
    <w:tmpl w:val="535A2A14"/>
    <w:lvl w:ilvl="0">
      <w:start w:val="1"/>
      <w:numFmt w:val="bullet"/>
      <w:lvlText w:val="■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850" w:hanging="359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A33EAB"/>
    <w:multiLevelType w:val="multilevel"/>
    <w:tmpl w:val="6E52C50E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4410E1"/>
    <w:multiLevelType w:val="multilevel"/>
    <w:tmpl w:val="C526E352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97C1957"/>
    <w:multiLevelType w:val="multilevel"/>
    <w:tmpl w:val="6B22583E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B83938"/>
    <w:multiLevelType w:val="multilevel"/>
    <w:tmpl w:val="86AE3650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4700891">
    <w:abstractNumId w:val="3"/>
  </w:num>
  <w:num w:numId="2" w16cid:durableId="535891380">
    <w:abstractNumId w:val="0"/>
  </w:num>
  <w:num w:numId="3" w16cid:durableId="1992251809">
    <w:abstractNumId w:val="1"/>
  </w:num>
  <w:num w:numId="4" w16cid:durableId="165638409">
    <w:abstractNumId w:val="2"/>
  </w:num>
  <w:num w:numId="5" w16cid:durableId="445465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2DB"/>
    <w:rsid w:val="00497903"/>
    <w:rsid w:val="004E472A"/>
    <w:rsid w:val="006A292B"/>
    <w:rsid w:val="00B252DB"/>
    <w:rsid w:val="00B97AC0"/>
    <w:rsid w:val="00BC7845"/>
    <w:rsid w:val="00BE2BA4"/>
    <w:rsid w:val="00D6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30D94"/>
  <w15:docId w15:val="{F4496F14-B741-4714-8E04-84BE8649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spacing w:after="160" w:line="25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4335B9"/>
    <w:pPr>
      <w:ind w:leftChars="400" w:left="800"/>
    </w:pPr>
  </w:style>
  <w:style w:type="paragraph" w:styleId="af3">
    <w:name w:val="header"/>
    <w:basedOn w:val="a"/>
    <w:link w:val="Char"/>
    <w:uiPriority w:val="99"/>
    <w:unhideWhenUsed/>
    <w:rsid w:val="0042685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3"/>
    <w:uiPriority w:val="99"/>
    <w:rsid w:val="00426859"/>
  </w:style>
  <w:style w:type="paragraph" w:styleId="af4">
    <w:name w:val="footer"/>
    <w:basedOn w:val="a"/>
    <w:link w:val="Char0"/>
    <w:uiPriority w:val="99"/>
    <w:unhideWhenUsed/>
    <w:rsid w:val="0042685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4"/>
    <w:uiPriority w:val="99"/>
    <w:rsid w:val="00426859"/>
  </w:style>
  <w:style w:type="table" w:customStyle="1" w:styleId="af5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character" w:styleId="aff1">
    <w:name w:val="annotation reference"/>
    <w:basedOn w:val="a0"/>
    <w:uiPriority w:val="99"/>
    <w:semiHidden/>
    <w:unhideWhenUsed/>
    <w:rsid w:val="00EB1F7E"/>
    <w:rPr>
      <w:sz w:val="18"/>
      <w:szCs w:val="18"/>
    </w:rPr>
  </w:style>
  <w:style w:type="paragraph" w:styleId="aff2">
    <w:name w:val="annotation text"/>
    <w:basedOn w:val="a"/>
    <w:link w:val="Char1"/>
    <w:uiPriority w:val="99"/>
    <w:semiHidden/>
    <w:unhideWhenUsed/>
    <w:rsid w:val="00EB1F7E"/>
    <w:pPr>
      <w:jc w:val="left"/>
    </w:pPr>
  </w:style>
  <w:style w:type="character" w:customStyle="1" w:styleId="Char1">
    <w:name w:val="메모 텍스트 Char"/>
    <w:basedOn w:val="a0"/>
    <w:link w:val="aff2"/>
    <w:uiPriority w:val="99"/>
    <w:semiHidden/>
    <w:rsid w:val="00EB1F7E"/>
  </w:style>
  <w:style w:type="paragraph" w:styleId="aff3">
    <w:name w:val="annotation subject"/>
    <w:basedOn w:val="aff2"/>
    <w:next w:val="aff2"/>
    <w:link w:val="Char2"/>
    <w:uiPriority w:val="99"/>
    <w:semiHidden/>
    <w:unhideWhenUsed/>
    <w:rsid w:val="00EB1F7E"/>
    <w:rPr>
      <w:b/>
      <w:bCs/>
    </w:rPr>
  </w:style>
  <w:style w:type="character" w:customStyle="1" w:styleId="Char2">
    <w:name w:val="메모 주제 Char"/>
    <w:basedOn w:val="Char1"/>
    <w:link w:val="aff3"/>
    <w:uiPriority w:val="99"/>
    <w:semiHidden/>
    <w:rsid w:val="00EB1F7E"/>
    <w:rPr>
      <w:b/>
      <w:bCs/>
    </w:rPr>
  </w:style>
  <w:style w:type="table" w:customStyle="1" w:styleId="aff4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paragraph" w:styleId="afffff">
    <w:name w:val="Revision"/>
    <w:hidden/>
    <w:uiPriority w:val="99"/>
    <w:semiHidden/>
    <w:rsid w:val="007C7D73"/>
    <w:pPr>
      <w:spacing w:after="0" w:line="240" w:lineRule="auto"/>
      <w:jc w:val="left"/>
    </w:p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3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Z4ZuDijl/fIxlMGifVwPnTd9TQ==">CgMxLjA4AHIhMUF2ZmVIZ0ZMMzhic19vdkJaOE1Sb2RDNnJhYTBjdE9I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ISQ-LENOVO-2021</dc:creator>
  <cp:lastModifiedBy>김 도현</cp:lastModifiedBy>
  <cp:revision>3</cp:revision>
  <dcterms:created xsi:type="dcterms:W3CDTF">2025-03-11T13:15:00Z</dcterms:created>
  <dcterms:modified xsi:type="dcterms:W3CDTF">2025-03-12T11:59:00Z</dcterms:modified>
</cp:coreProperties>
</file>